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AB2" w:rsidRPr="00123C18" w:rsidP="00330AB2">
      <w:pPr>
        <w:jc w:val="right"/>
      </w:pPr>
      <w:r w:rsidRPr="00123C18">
        <w:t xml:space="preserve">дело № 5- </w:t>
      </w:r>
      <w:r w:rsidRPr="00123C18" w:rsidR="00FD6E71">
        <w:t>907-2001</w:t>
      </w:r>
      <w:r w:rsidRPr="00123C18" w:rsidR="00F4063B">
        <w:t>/2025</w:t>
      </w:r>
    </w:p>
    <w:p w:rsidR="00330AB2" w:rsidRPr="00123C18" w:rsidP="00330AB2">
      <w:pPr>
        <w:jc w:val="center"/>
        <w:rPr>
          <w:sz w:val="27"/>
          <w:szCs w:val="27"/>
        </w:rPr>
      </w:pPr>
      <w:r w:rsidRPr="00123C18">
        <w:rPr>
          <w:sz w:val="27"/>
          <w:szCs w:val="27"/>
        </w:rPr>
        <w:t>ПОСТАНОВЛЕНИЕ</w:t>
      </w:r>
    </w:p>
    <w:p w:rsidR="002F74DD" w:rsidRPr="00123C18" w:rsidP="00330AB2">
      <w:pPr>
        <w:jc w:val="center"/>
        <w:rPr>
          <w:sz w:val="27"/>
          <w:szCs w:val="27"/>
        </w:rPr>
      </w:pPr>
      <w:r w:rsidRPr="00123C18">
        <w:rPr>
          <w:sz w:val="27"/>
          <w:szCs w:val="27"/>
        </w:rPr>
        <w:t>о назначении административного наказания</w:t>
      </w:r>
    </w:p>
    <w:p w:rsidR="00330AB2" w:rsidRPr="00123C18" w:rsidP="00330AB2">
      <w:pPr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123C18">
        <w:rPr>
          <w:sz w:val="27"/>
          <w:szCs w:val="27"/>
        </w:rPr>
        <w:t>04 сентября</w:t>
      </w:r>
      <w:r w:rsidRPr="00123C18" w:rsidR="00F4063B">
        <w:rPr>
          <w:sz w:val="27"/>
          <w:szCs w:val="27"/>
        </w:rPr>
        <w:t xml:space="preserve"> 2025</w:t>
      </w:r>
      <w:r w:rsidRPr="00123C18">
        <w:rPr>
          <w:sz w:val="27"/>
          <w:szCs w:val="27"/>
        </w:rPr>
        <w:t xml:space="preserve"> года    </w:t>
      </w:r>
      <w:r w:rsidRPr="00123C18">
        <w:rPr>
          <w:sz w:val="27"/>
          <w:szCs w:val="27"/>
        </w:rPr>
        <w:t xml:space="preserve">                                                            г. Нефтеюганск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Мировой судья судебного участка № 2 Нефтеюганского судебного района Ханты-Мансийского автономного округа – Югры </w:t>
      </w:r>
      <w:r w:rsidRPr="00123C18" w:rsidR="00DA4062">
        <w:rPr>
          <w:sz w:val="27"/>
          <w:szCs w:val="27"/>
        </w:rPr>
        <w:t>Е.А.Таскаева</w:t>
      </w:r>
      <w:r w:rsidRPr="00123C18" w:rsidR="00FD6E71">
        <w:rPr>
          <w:sz w:val="27"/>
          <w:szCs w:val="27"/>
        </w:rPr>
        <w:t>, и.о. мирового судьи судебного участка №1</w:t>
      </w:r>
      <w:r w:rsidRPr="00123C18" w:rsidR="00C63C83">
        <w:rPr>
          <w:sz w:val="27"/>
          <w:szCs w:val="27"/>
        </w:rPr>
        <w:t xml:space="preserve"> </w:t>
      </w:r>
      <w:r w:rsidRPr="00123C18" w:rsidR="00FD6E71">
        <w:rPr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123C18">
        <w:rPr>
          <w:sz w:val="27"/>
          <w:szCs w:val="27"/>
        </w:rPr>
        <w:t>(628309, ХМАО</w:t>
      </w:r>
      <w:r w:rsidRPr="00123C18">
        <w:rPr>
          <w:sz w:val="27"/>
          <w:szCs w:val="27"/>
        </w:rPr>
        <w:t>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  <w:r w:rsidRPr="00123C18">
        <w:rPr>
          <w:color w:val="000000"/>
          <w:sz w:val="27"/>
          <w:szCs w:val="27"/>
        </w:rPr>
        <w:t>Фролова А</w:t>
      </w:r>
      <w:r>
        <w:rPr>
          <w:color w:val="000000"/>
          <w:sz w:val="27"/>
          <w:szCs w:val="27"/>
        </w:rPr>
        <w:t>.</w:t>
      </w:r>
      <w:r w:rsidRPr="00123C18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.</w:t>
      </w:r>
      <w:r w:rsidRPr="00123C18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*</w:t>
      </w:r>
      <w:r w:rsidRPr="00123C18">
        <w:rPr>
          <w:sz w:val="27"/>
          <w:szCs w:val="27"/>
        </w:rPr>
        <w:t xml:space="preserve"> года рождения, уроженца</w:t>
      </w:r>
      <w:r>
        <w:rPr>
          <w:sz w:val="27"/>
          <w:szCs w:val="27"/>
        </w:rPr>
        <w:t xml:space="preserve"> *</w:t>
      </w:r>
      <w:r w:rsidRPr="00123C18">
        <w:rPr>
          <w:sz w:val="27"/>
          <w:szCs w:val="27"/>
        </w:rPr>
        <w:t>, зарегистр</w:t>
      </w:r>
      <w:r w:rsidRPr="00123C18">
        <w:rPr>
          <w:sz w:val="27"/>
          <w:szCs w:val="27"/>
        </w:rPr>
        <w:t>ированного и проживающего по адресу:</w:t>
      </w:r>
      <w:r>
        <w:rPr>
          <w:sz w:val="27"/>
          <w:szCs w:val="27"/>
        </w:rPr>
        <w:t xml:space="preserve"> *</w:t>
      </w:r>
      <w:r w:rsidRPr="00123C18" w:rsidR="006C6C7E">
        <w:rPr>
          <w:sz w:val="27"/>
          <w:szCs w:val="27"/>
        </w:rPr>
        <w:t xml:space="preserve">, </w:t>
      </w:r>
      <w:r w:rsidRPr="00123C18">
        <w:rPr>
          <w:sz w:val="27"/>
          <w:szCs w:val="27"/>
        </w:rPr>
        <w:t xml:space="preserve">01: </w:t>
      </w:r>
      <w:r>
        <w:rPr>
          <w:sz w:val="27"/>
          <w:szCs w:val="27"/>
        </w:rPr>
        <w:t>*</w:t>
      </w:r>
      <w:r w:rsidRPr="00123C18">
        <w:rPr>
          <w:sz w:val="27"/>
          <w:szCs w:val="27"/>
        </w:rPr>
        <w:t>,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в совершении административного правонарушения, предусмотренного ч. 2 ст. 12.2 Кодекса Российской Федерации об административных правонарушениях,</w:t>
      </w:r>
    </w:p>
    <w:p w:rsidR="00330AB2" w:rsidRPr="00123C18" w:rsidP="00330AB2">
      <w:pPr>
        <w:jc w:val="center"/>
        <w:rPr>
          <w:bCs/>
          <w:sz w:val="27"/>
          <w:szCs w:val="27"/>
        </w:rPr>
      </w:pPr>
      <w:r w:rsidRPr="00123C18">
        <w:rPr>
          <w:bCs/>
          <w:sz w:val="27"/>
          <w:szCs w:val="27"/>
        </w:rPr>
        <w:t>У С Т А Н О</w:t>
      </w:r>
      <w:r w:rsidRPr="00123C18">
        <w:rPr>
          <w:bCs/>
          <w:sz w:val="27"/>
          <w:szCs w:val="27"/>
        </w:rPr>
        <w:t xml:space="preserve"> В И Л:</w:t>
      </w:r>
    </w:p>
    <w:p w:rsidR="00330AB2" w:rsidRPr="00123C18" w:rsidP="00330AB2">
      <w:pPr>
        <w:rPr>
          <w:sz w:val="27"/>
          <w:szCs w:val="27"/>
        </w:rPr>
      </w:pPr>
    </w:p>
    <w:p w:rsidR="007F40D0" w:rsidRPr="00123C18" w:rsidP="00FD6E71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Фролов А.Л.</w:t>
      </w:r>
      <w:r w:rsidRPr="00123C18" w:rsidR="00DA4062">
        <w:rPr>
          <w:sz w:val="27"/>
          <w:szCs w:val="27"/>
        </w:rPr>
        <w:t xml:space="preserve">, </w:t>
      </w:r>
      <w:r w:rsidRPr="00123C18">
        <w:rPr>
          <w:sz w:val="27"/>
          <w:szCs w:val="27"/>
        </w:rPr>
        <w:t>07.06</w:t>
      </w:r>
      <w:r w:rsidRPr="00123C18" w:rsidR="00F4063B">
        <w:rPr>
          <w:sz w:val="27"/>
          <w:szCs w:val="27"/>
        </w:rPr>
        <w:t>.2025</w:t>
      </w:r>
      <w:r w:rsidRPr="00123C18" w:rsidR="00330AB2">
        <w:rPr>
          <w:sz w:val="27"/>
          <w:szCs w:val="27"/>
        </w:rPr>
        <w:t xml:space="preserve"> в </w:t>
      </w:r>
      <w:r w:rsidRPr="00123C18" w:rsidR="00F4063B">
        <w:rPr>
          <w:sz w:val="27"/>
          <w:szCs w:val="27"/>
        </w:rPr>
        <w:t>10</w:t>
      </w:r>
      <w:r w:rsidRPr="00123C18" w:rsidR="00330AB2">
        <w:rPr>
          <w:sz w:val="27"/>
          <w:szCs w:val="27"/>
        </w:rPr>
        <w:t xml:space="preserve"> час. </w:t>
      </w:r>
      <w:r w:rsidRPr="00123C18" w:rsidR="00F4063B">
        <w:rPr>
          <w:sz w:val="27"/>
          <w:szCs w:val="27"/>
        </w:rPr>
        <w:t>33</w:t>
      </w:r>
      <w:r w:rsidRPr="00123C18" w:rsidR="00330AB2">
        <w:rPr>
          <w:sz w:val="27"/>
          <w:szCs w:val="27"/>
        </w:rPr>
        <w:t xml:space="preserve"> мин., </w:t>
      </w:r>
      <w:r w:rsidRPr="00123C18">
        <w:rPr>
          <w:sz w:val="27"/>
          <w:szCs w:val="27"/>
        </w:rPr>
        <w:t xml:space="preserve">на 281 </w:t>
      </w:r>
      <w:r w:rsidRPr="00123C18">
        <w:rPr>
          <w:sz w:val="27"/>
          <w:szCs w:val="27"/>
        </w:rPr>
        <w:t>км</w:t>
      </w:r>
      <w:r w:rsidRPr="00123C18">
        <w:rPr>
          <w:sz w:val="27"/>
          <w:szCs w:val="27"/>
        </w:rPr>
        <w:t xml:space="preserve"> а/д Екатеринбург – Тюмень, управлял транспортным средством Шанган</w:t>
      </w:r>
      <w:r w:rsidRPr="00123C18" w:rsidR="00B03476">
        <w:rPr>
          <w:sz w:val="27"/>
          <w:szCs w:val="27"/>
        </w:rPr>
        <w:t>, г</w:t>
      </w:r>
      <w:r w:rsidRPr="00123C18">
        <w:rPr>
          <w:sz w:val="27"/>
          <w:szCs w:val="27"/>
        </w:rPr>
        <w:t xml:space="preserve">осударственный регистрационный знак </w:t>
      </w:r>
      <w:r>
        <w:rPr>
          <w:sz w:val="27"/>
          <w:szCs w:val="27"/>
        </w:rPr>
        <w:t>*</w:t>
      </w:r>
      <w:r w:rsidRPr="00123C18">
        <w:rPr>
          <w:sz w:val="27"/>
          <w:szCs w:val="27"/>
        </w:rPr>
        <w:t xml:space="preserve">, на передний государственный регистрационный знак нанесено покрытие ухудшающее </w:t>
      </w:r>
      <w:r w:rsidRPr="00123C18">
        <w:rPr>
          <w:sz w:val="27"/>
          <w:szCs w:val="27"/>
        </w:rPr>
        <w:t>его идентификацию – «москитная сетка»</w:t>
      </w:r>
      <w:r w:rsidRPr="00123C18" w:rsidR="006C6C7E">
        <w:rPr>
          <w:sz w:val="27"/>
          <w:szCs w:val="27"/>
        </w:rPr>
        <w:t>, чем нарушил п.</w:t>
      </w:r>
      <w:r w:rsidRPr="00123C18" w:rsidR="00EE42EE">
        <w:rPr>
          <w:sz w:val="27"/>
          <w:szCs w:val="27"/>
        </w:rPr>
        <w:t>2</w:t>
      </w:r>
      <w:r w:rsidRPr="00123C18" w:rsidR="006C6C7E">
        <w:rPr>
          <w:sz w:val="27"/>
          <w:szCs w:val="27"/>
        </w:rPr>
        <w:t xml:space="preserve"> ОП ПДД РФ.</w:t>
      </w:r>
    </w:p>
    <w:p w:rsidR="00203CDF" w:rsidRPr="00123C18" w:rsidP="00203CDF">
      <w:pPr>
        <w:widowControl w:val="0"/>
        <w:ind w:right="-2" w:firstLine="426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При рассмотрении дела об административном правонарушении Фролов А.Л. вину в совершении правонарушения не признал. Дополнительно пояснил, что на его автомобиле действительно установлена моски</w:t>
      </w:r>
      <w:r w:rsidRPr="00123C18">
        <w:rPr>
          <w:sz w:val="27"/>
          <w:szCs w:val="27"/>
        </w:rPr>
        <w:t>тная сетка для защиты радиатора от насекомых, однако, полагает, что москитная сетка не препятствовала идентификации государственного регистрационного знака.</w:t>
      </w:r>
    </w:p>
    <w:p w:rsidR="007F40D0" w:rsidRPr="00123C18" w:rsidP="00203CDF">
      <w:pPr>
        <w:widowControl w:val="0"/>
        <w:ind w:right="-2" w:firstLine="426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М</w:t>
      </w:r>
      <w:r w:rsidRPr="00123C18" w:rsidR="00EE42EE">
        <w:rPr>
          <w:sz w:val="27"/>
          <w:szCs w:val="27"/>
        </w:rPr>
        <w:t xml:space="preserve">ировой судья, </w:t>
      </w:r>
      <w:r w:rsidRPr="00123C18" w:rsidR="00FD6E71">
        <w:rPr>
          <w:sz w:val="27"/>
          <w:szCs w:val="27"/>
        </w:rPr>
        <w:t xml:space="preserve">заслушав Фролова А.Л., </w:t>
      </w:r>
      <w:r w:rsidRPr="00123C18">
        <w:rPr>
          <w:sz w:val="27"/>
          <w:szCs w:val="27"/>
        </w:rPr>
        <w:t xml:space="preserve">исследовав материалы дела, считает, что вина </w:t>
      </w:r>
      <w:r w:rsidRPr="00123C18" w:rsidR="00FD6E71">
        <w:rPr>
          <w:sz w:val="27"/>
          <w:szCs w:val="27"/>
        </w:rPr>
        <w:t>Фролова А.Л.</w:t>
      </w:r>
      <w:r w:rsidRPr="00123C18" w:rsidR="00EE42EE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>в с</w:t>
      </w:r>
      <w:r w:rsidRPr="00123C18">
        <w:rPr>
          <w:sz w:val="27"/>
          <w:szCs w:val="27"/>
        </w:rPr>
        <w:t>овершении административного правонарушения, предусмотренного ч.2 ст.12.2 Кодекса РФ об административных правонарушениях подтверждена:</w:t>
      </w:r>
    </w:p>
    <w:p w:rsidR="007F40D0" w:rsidRPr="00123C18" w:rsidP="00203CDF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протоколом </w:t>
      </w:r>
      <w:r w:rsidRPr="00123C18" w:rsidR="00FD6E71">
        <w:rPr>
          <w:sz w:val="27"/>
          <w:szCs w:val="27"/>
        </w:rPr>
        <w:t>66 АА 3128350</w:t>
      </w:r>
      <w:r w:rsidRPr="00123C18">
        <w:rPr>
          <w:sz w:val="27"/>
          <w:szCs w:val="27"/>
        </w:rPr>
        <w:t xml:space="preserve"> об административном правонарушении</w:t>
      </w:r>
      <w:r w:rsidRPr="00123C18" w:rsidR="001B4933">
        <w:rPr>
          <w:sz w:val="27"/>
          <w:szCs w:val="27"/>
        </w:rPr>
        <w:t xml:space="preserve"> от </w:t>
      </w:r>
      <w:r w:rsidRPr="00123C18" w:rsidR="00FD6E71">
        <w:rPr>
          <w:sz w:val="27"/>
          <w:szCs w:val="27"/>
        </w:rPr>
        <w:t>07.06.2025</w:t>
      </w:r>
      <w:r w:rsidRPr="00123C18">
        <w:rPr>
          <w:sz w:val="27"/>
          <w:szCs w:val="27"/>
        </w:rPr>
        <w:t xml:space="preserve">, согласно которому </w:t>
      </w:r>
      <w:r w:rsidRPr="00123C18" w:rsidR="00FD6E71">
        <w:rPr>
          <w:sz w:val="27"/>
          <w:szCs w:val="27"/>
        </w:rPr>
        <w:t xml:space="preserve">Фролов А.Л., 07.06.2025 в 10 час. 33 мин., на 281 </w:t>
      </w:r>
      <w:r w:rsidRPr="00123C18" w:rsidR="00FD6E71">
        <w:rPr>
          <w:sz w:val="27"/>
          <w:szCs w:val="27"/>
        </w:rPr>
        <w:t>км</w:t>
      </w:r>
      <w:r w:rsidRPr="00123C18" w:rsidR="00FD6E71">
        <w:rPr>
          <w:sz w:val="27"/>
          <w:szCs w:val="27"/>
        </w:rPr>
        <w:t xml:space="preserve"> а/д Екатеринбург – Тюмень, управлял транспортным средством Шанган</w:t>
      </w:r>
      <w:r w:rsidRPr="00123C18" w:rsidR="00B03476">
        <w:rPr>
          <w:sz w:val="27"/>
          <w:szCs w:val="27"/>
        </w:rPr>
        <w:t>,</w:t>
      </w:r>
      <w:r w:rsidRPr="00123C18" w:rsidR="00FD6E71">
        <w:rPr>
          <w:sz w:val="27"/>
          <w:szCs w:val="27"/>
        </w:rPr>
        <w:t xml:space="preserve"> </w:t>
      </w:r>
      <w:r w:rsidRPr="00123C18" w:rsidR="00B03476">
        <w:rPr>
          <w:sz w:val="27"/>
          <w:szCs w:val="27"/>
        </w:rPr>
        <w:t>г</w:t>
      </w:r>
      <w:r w:rsidRPr="00123C18" w:rsidR="00FD6E71">
        <w:rPr>
          <w:sz w:val="27"/>
          <w:szCs w:val="27"/>
        </w:rPr>
        <w:t xml:space="preserve">осударственный регистрационный знак </w:t>
      </w:r>
      <w:r>
        <w:rPr>
          <w:sz w:val="27"/>
          <w:szCs w:val="27"/>
        </w:rPr>
        <w:t>*</w:t>
      </w:r>
      <w:r w:rsidRPr="00123C18" w:rsidR="00FD6E71">
        <w:rPr>
          <w:sz w:val="27"/>
          <w:szCs w:val="27"/>
        </w:rPr>
        <w:t>, на передний государственный регистрационный знак нанесено покрытие ухудшающее его идентификацию – «москитная сетка», чем нарушил п.2 ОП ПДД РФ</w:t>
      </w:r>
      <w:r w:rsidRPr="00123C18" w:rsidR="005A17A3">
        <w:rPr>
          <w:sz w:val="27"/>
          <w:szCs w:val="27"/>
        </w:rPr>
        <w:t>.</w:t>
      </w:r>
      <w:r w:rsidRPr="00123C18">
        <w:rPr>
          <w:sz w:val="27"/>
          <w:szCs w:val="27"/>
        </w:rPr>
        <w:t xml:space="preserve"> При составлении протокола </w:t>
      </w:r>
      <w:r w:rsidRPr="00123C18" w:rsidR="00FD6E71">
        <w:rPr>
          <w:sz w:val="27"/>
          <w:szCs w:val="27"/>
        </w:rPr>
        <w:t>Фролову А.Л.</w:t>
      </w:r>
      <w:r w:rsidRPr="00123C18" w:rsidR="005A17A3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>разъяснены п</w:t>
      </w:r>
      <w:r w:rsidRPr="00123C18" w:rsidR="002F3952">
        <w:rPr>
          <w:sz w:val="27"/>
          <w:szCs w:val="27"/>
        </w:rPr>
        <w:t>оложения ст.51 Конституции РФ, а</w:t>
      </w:r>
      <w:r w:rsidRPr="00123C18">
        <w:rPr>
          <w:sz w:val="27"/>
          <w:szCs w:val="27"/>
        </w:rPr>
        <w:t xml:space="preserve"> также положения ст.25.1 КоАП РФ, копия протокола вручена, о чем имеются подпис</w:t>
      </w:r>
      <w:r w:rsidRPr="00123C18" w:rsidR="001B4933">
        <w:rPr>
          <w:sz w:val="27"/>
          <w:szCs w:val="27"/>
        </w:rPr>
        <w:t>и</w:t>
      </w:r>
      <w:r w:rsidRPr="00123C18">
        <w:rPr>
          <w:sz w:val="27"/>
          <w:szCs w:val="27"/>
        </w:rPr>
        <w:t xml:space="preserve"> в с</w:t>
      </w:r>
      <w:r w:rsidRPr="00123C18" w:rsidR="002F3952">
        <w:rPr>
          <w:sz w:val="27"/>
          <w:szCs w:val="27"/>
        </w:rPr>
        <w:t>оответствующих графах протокола</w:t>
      </w:r>
      <w:r w:rsidRPr="00123C18" w:rsidR="00FD6E71">
        <w:rPr>
          <w:sz w:val="27"/>
          <w:szCs w:val="27"/>
        </w:rPr>
        <w:t>. в протоколе Фролов А.Л. указал – москитная сетка была установлена с целью защиты радиатора от насекомых</w:t>
      </w:r>
      <w:r w:rsidRPr="00123C18">
        <w:rPr>
          <w:sz w:val="27"/>
          <w:szCs w:val="27"/>
        </w:rPr>
        <w:t>;</w:t>
      </w:r>
      <w:r w:rsidRPr="00123C18" w:rsidR="002D015F">
        <w:rPr>
          <w:sz w:val="27"/>
          <w:szCs w:val="27"/>
        </w:rPr>
        <w:t xml:space="preserve"> </w:t>
      </w:r>
    </w:p>
    <w:p w:rsidR="00C63C83" w:rsidRPr="00123C18" w:rsidP="00C63C83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фото автомобиля </w:t>
      </w:r>
      <w:r w:rsidRPr="00123C18" w:rsidR="00B03476">
        <w:rPr>
          <w:sz w:val="27"/>
          <w:szCs w:val="27"/>
        </w:rPr>
        <w:t xml:space="preserve">Шанган, государственный регистрационный знак </w:t>
      </w:r>
      <w:r>
        <w:rPr>
          <w:sz w:val="27"/>
          <w:szCs w:val="27"/>
        </w:rPr>
        <w:t>*</w:t>
      </w:r>
      <w:r w:rsidRPr="00123C18" w:rsidR="005A17A3">
        <w:rPr>
          <w:sz w:val="27"/>
          <w:szCs w:val="27"/>
        </w:rPr>
        <w:t xml:space="preserve">, </w:t>
      </w:r>
      <w:r w:rsidRPr="00123C18">
        <w:rPr>
          <w:sz w:val="27"/>
          <w:szCs w:val="27"/>
        </w:rPr>
        <w:t xml:space="preserve">из которого следует, что </w:t>
      </w:r>
      <w:r w:rsidRPr="00123C18" w:rsidR="006C6C7E">
        <w:rPr>
          <w:sz w:val="27"/>
          <w:szCs w:val="27"/>
          <w:lang w:bidi="ru-RU"/>
        </w:rPr>
        <w:t xml:space="preserve">на переднем регистрационном знаке </w:t>
      </w:r>
      <w:r w:rsidRPr="00123C18" w:rsidR="005A17A3">
        <w:rPr>
          <w:sz w:val="27"/>
          <w:szCs w:val="27"/>
          <w:lang w:bidi="ru-RU"/>
        </w:rPr>
        <w:t xml:space="preserve">имеется </w:t>
      </w:r>
      <w:r w:rsidRPr="00123C18" w:rsidR="00B03476">
        <w:rPr>
          <w:sz w:val="27"/>
          <w:szCs w:val="27"/>
          <w:lang w:bidi="ru-RU"/>
        </w:rPr>
        <w:t>москитная сетка</w:t>
      </w:r>
      <w:r w:rsidRPr="00123C18" w:rsidR="006C6C7E">
        <w:rPr>
          <w:sz w:val="27"/>
          <w:szCs w:val="27"/>
          <w:lang w:bidi="ru-RU"/>
        </w:rPr>
        <w:t xml:space="preserve">, что </w:t>
      </w:r>
      <w:r w:rsidRPr="00123C18" w:rsidR="00B03476">
        <w:rPr>
          <w:sz w:val="27"/>
          <w:szCs w:val="27"/>
          <w:lang w:bidi="ru-RU"/>
        </w:rPr>
        <w:t>затрудняет</w:t>
      </w:r>
      <w:r w:rsidRPr="00123C18" w:rsidR="006C6C7E">
        <w:rPr>
          <w:sz w:val="27"/>
          <w:szCs w:val="27"/>
          <w:lang w:bidi="ru-RU"/>
        </w:rPr>
        <w:t xml:space="preserve"> идентификации </w:t>
      </w:r>
      <w:r w:rsidRPr="00123C18" w:rsidR="002D015F">
        <w:rPr>
          <w:sz w:val="27"/>
          <w:szCs w:val="27"/>
          <w:lang w:bidi="ru-RU"/>
        </w:rPr>
        <w:t xml:space="preserve">государственного регистрационного </w:t>
      </w:r>
      <w:r w:rsidRPr="00123C18" w:rsidR="006C6C7E">
        <w:rPr>
          <w:sz w:val="27"/>
          <w:szCs w:val="27"/>
          <w:lang w:bidi="ru-RU"/>
        </w:rPr>
        <w:t>знак</w:t>
      </w:r>
      <w:r w:rsidRPr="00123C18" w:rsidR="005A17A3">
        <w:rPr>
          <w:sz w:val="27"/>
          <w:szCs w:val="27"/>
          <w:lang w:bidi="ru-RU"/>
        </w:rPr>
        <w:t>а</w:t>
      </w:r>
      <w:r w:rsidRPr="00123C18">
        <w:rPr>
          <w:sz w:val="27"/>
          <w:szCs w:val="27"/>
        </w:rPr>
        <w:t>;</w:t>
      </w:r>
      <w:r w:rsidRPr="00123C18" w:rsidR="002D015F">
        <w:rPr>
          <w:sz w:val="27"/>
          <w:szCs w:val="27"/>
        </w:rPr>
        <w:t xml:space="preserve"> </w:t>
      </w:r>
    </w:p>
    <w:p w:rsidR="00B03476" w:rsidRPr="00123C18" w:rsidP="00C63C83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рапорт ИДПС Госавтоинспекции ОМВД России </w:t>
      </w:r>
      <w:r w:rsidRPr="00123C18">
        <w:rPr>
          <w:sz w:val="27"/>
          <w:szCs w:val="27"/>
        </w:rPr>
        <w:t>Тугулымский</w:t>
      </w:r>
      <w:r w:rsidRPr="00123C18">
        <w:rPr>
          <w:sz w:val="27"/>
          <w:szCs w:val="27"/>
        </w:rPr>
        <w:t xml:space="preserve"> Р</w:t>
      </w:r>
      <w:r w:rsidRPr="00123C18">
        <w:rPr>
          <w:sz w:val="27"/>
          <w:szCs w:val="27"/>
        </w:rPr>
        <w:t>. от 07.06.2025 об обнаружении административного правонарушения;</w:t>
      </w:r>
    </w:p>
    <w:p w:rsidR="00EB3C7B" w:rsidRPr="00123C18" w:rsidP="00C63C83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карточкой операции с ВУ, согласно которой срок действия водительского </w:t>
      </w:r>
      <w:r w:rsidRPr="00123C18">
        <w:rPr>
          <w:sz w:val="27"/>
          <w:szCs w:val="27"/>
        </w:rPr>
        <w:t xml:space="preserve">удостоверения на имя </w:t>
      </w:r>
      <w:r w:rsidRPr="00123C18" w:rsidR="00FD6E71">
        <w:rPr>
          <w:sz w:val="27"/>
          <w:szCs w:val="27"/>
        </w:rPr>
        <w:t>Фролов</w:t>
      </w:r>
      <w:r w:rsidRPr="00123C18" w:rsidR="00B03476">
        <w:rPr>
          <w:sz w:val="27"/>
          <w:szCs w:val="27"/>
        </w:rPr>
        <w:t>а</w:t>
      </w:r>
      <w:r w:rsidRPr="00123C18" w:rsidR="00FD6E71">
        <w:rPr>
          <w:sz w:val="27"/>
          <w:szCs w:val="27"/>
        </w:rPr>
        <w:t xml:space="preserve"> А.Л.</w:t>
      </w:r>
      <w:r w:rsidRPr="00123C18" w:rsidR="00372BFD">
        <w:rPr>
          <w:sz w:val="27"/>
          <w:szCs w:val="27"/>
        </w:rPr>
        <w:t xml:space="preserve"> до </w:t>
      </w:r>
      <w:r w:rsidRPr="00123C18" w:rsidR="00B03476">
        <w:rPr>
          <w:sz w:val="27"/>
          <w:szCs w:val="27"/>
        </w:rPr>
        <w:t>19.07.2024</w:t>
      </w:r>
      <w:r w:rsidRPr="00123C18">
        <w:rPr>
          <w:sz w:val="27"/>
          <w:szCs w:val="27"/>
        </w:rPr>
        <w:t>;</w:t>
      </w:r>
    </w:p>
    <w:p w:rsidR="00B03476" w:rsidRPr="00123C18" w:rsidP="00C63C83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карточкой учета транспортного средства </w:t>
      </w:r>
      <w:r w:rsidRPr="00123C18">
        <w:rPr>
          <w:sz w:val="27"/>
          <w:szCs w:val="27"/>
          <w:lang w:val="en-US"/>
        </w:rPr>
        <w:t>Changan</w:t>
      </w:r>
      <w:r w:rsidRPr="00123C18">
        <w:rPr>
          <w:sz w:val="27"/>
          <w:szCs w:val="27"/>
        </w:rPr>
        <w:t xml:space="preserve"> </w:t>
      </w:r>
      <w:r w:rsidRPr="00123C18">
        <w:rPr>
          <w:sz w:val="27"/>
          <w:szCs w:val="27"/>
          <w:lang w:val="en-US"/>
        </w:rPr>
        <w:t>CS</w:t>
      </w:r>
      <w:r w:rsidRPr="00123C18">
        <w:rPr>
          <w:sz w:val="27"/>
          <w:szCs w:val="27"/>
        </w:rPr>
        <w:t>55</w:t>
      </w:r>
      <w:r w:rsidRPr="00123C18">
        <w:rPr>
          <w:sz w:val="27"/>
          <w:szCs w:val="27"/>
          <w:lang w:val="en-US"/>
        </w:rPr>
        <w:t>Plus</w:t>
      </w:r>
      <w:r w:rsidRPr="00123C18">
        <w:rPr>
          <w:sz w:val="27"/>
          <w:szCs w:val="27"/>
        </w:rPr>
        <w:t xml:space="preserve">, государственный регистрационный знак </w:t>
      </w:r>
      <w:r>
        <w:rPr>
          <w:sz w:val="27"/>
          <w:szCs w:val="27"/>
        </w:rPr>
        <w:t>*</w:t>
      </w:r>
      <w:r w:rsidRPr="00123C18">
        <w:rPr>
          <w:sz w:val="27"/>
          <w:szCs w:val="27"/>
        </w:rPr>
        <w:t>, собственником которого является Ф</w:t>
      </w:r>
      <w:r w:rsidRPr="00123C18">
        <w:rPr>
          <w:sz w:val="27"/>
          <w:szCs w:val="27"/>
        </w:rPr>
        <w:t>.;</w:t>
      </w:r>
    </w:p>
    <w:p w:rsidR="002F3952" w:rsidRPr="00123C18" w:rsidP="002F3952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- реестром </w:t>
      </w:r>
      <w:r w:rsidRPr="00123C18" w:rsidR="00635EDA">
        <w:rPr>
          <w:sz w:val="27"/>
          <w:szCs w:val="27"/>
        </w:rPr>
        <w:t>административных правонарушений</w:t>
      </w:r>
      <w:r w:rsidRPr="00123C18" w:rsidR="002D015F">
        <w:rPr>
          <w:sz w:val="27"/>
          <w:szCs w:val="27"/>
        </w:rPr>
        <w:t>.</w:t>
      </w:r>
    </w:p>
    <w:p w:rsidR="00372BFD" w:rsidRPr="00123C18" w:rsidP="00372BFD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  У суда не имеется оснований не доверять приведенным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</w:t>
      </w:r>
      <w:r w:rsidRPr="00123C18">
        <w:rPr>
          <w:sz w:val="27"/>
          <w:szCs w:val="27"/>
        </w:rPr>
        <w:t xml:space="preserve">об административных правонарушениях, права </w:t>
      </w:r>
      <w:r w:rsidRPr="00123C18" w:rsidR="00FD6E71">
        <w:rPr>
          <w:sz w:val="27"/>
          <w:szCs w:val="27"/>
        </w:rPr>
        <w:t>Фролов</w:t>
      </w:r>
      <w:r w:rsidRPr="00123C18" w:rsidR="00B03476">
        <w:rPr>
          <w:sz w:val="27"/>
          <w:szCs w:val="27"/>
        </w:rPr>
        <w:t>а</w:t>
      </w:r>
      <w:r w:rsidRPr="00123C18" w:rsidR="00FD6E71">
        <w:rPr>
          <w:sz w:val="27"/>
          <w:szCs w:val="27"/>
        </w:rPr>
        <w:t xml:space="preserve"> А.Л.</w:t>
      </w:r>
      <w:r w:rsidRPr="00123C18">
        <w:rPr>
          <w:sz w:val="27"/>
          <w:szCs w:val="27"/>
        </w:rPr>
        <w:t xml:space="preserve"> при привлечении к административной ответственности соблюдены.</w:t>
      </w:r>
    </w:p>
    <w:p w:rsidR="00372BFD" w:rsidRPr="00123C18" w:rsidP="00372BFD">
      <w:pPr>
        <w:ind w:firstLine="540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</w:t>
      </w:r>
      <w:r w:rsidRPr="00123C18">
        <w:rPr>
          <w:sz w:val="27"/>
          <w:szCs w:val="27"/>
        </w:rPr>
        <w:t xml:space="preserve">и с </w:t>
      </w:r>
      <w:hyperlink r:id="rId4" w:history="1">
        <w:r w:rsidRPr="00123C18">
          <w:rPr>
            <w:rStyle w:val="Hyperlink"/>
            <w:color w:val="auto"/>
            <w:sz w:val="27"/>
            <w:szCs w:val="27"/>
            <w:u w:val="none"/>
          </w:rPr>
          <w:t>Основными положениями</w:t>
        </w:r>
      </w:hyperlink>
      <w:r w:rsidRPr="00123C18">
        <w:rPr>
          <w:sz w:val="27"/>
          <w:szCs w:val="27"/>
        </w:rPr>
        <w:t xml:space="preserve"> по допуску транспортных средств к эксплуатации и обязанностями должностных лиц по обеспечению безопасности дор</w:t>
      </w:r>
      <w:r w:rsidRPr="00123C18">
        <w:rPr>
          <w:sz w:val="27"/>
          <w:szCs w:val="27"/>
        </w:rPr>
        <w:t>ожного движения.</w:t>
      </w:r>
    </w:p>
    <w:p w:rsidR="00372BFD" w:rsidRPr="00123C18" w:rsidP="00372BFD">
      <w:pPr>
        <w:ind w:firstLine="567"/>
        <w:jc w:val="both"/>
        <w:rPr>
          <w:sz w:val="27"/>
          <w:szCs w:val="27"/>
          <w:shd w:val="clear" w:color="auto" w:fill="FFFFFF"/>
        </w:rPr>
      </w:pPr>
      <w:r w:rsidRPr="00123C18">
        <w:rPr>
          <w:sz w:val="27"/>
          <w:szCs w:val="27"/>
        </w:rPr>
        <w:t>Согласно п. 2 Основных положений по допуску транспортных средств к эксплуатации и обязанностей должностных лиц по обеспечению безопасности дорожного движения ПДД, утв. постановлением Совета Министров – Правительства РФ от 23.10.1993 г. № 1</w:t>
      </w:r>
      <w:r w:rsidRPr="00123C18">
        <w:rPr>
          <w:sz w:val="27"/>
          <w:szCs w:val="27"/>
        </w:rPr>
        <w:t xml:space="preserve">090 (с изм. и доп.) </w:t>
      </w:r>
      <w:r w:rsidRPr="00123C18">
        <w:rPr>
          <w:sz w:val="27"/>
          <w:szCs w:val="27"/>
          <w:shd w:val="clear" w:color="auto" w:fill="FFFFFF"/>
        </w:rPr>
        <w:t>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372BFD" w:rsidRPr="00123C18" w:rsidP="00372BFD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В соответствии с п. 11 Основных полож</w:t>
      </w:r>
      <w:r w:rsidRPr="00123C18">
        <w:rPr>
          <w:sz w:val="27"/>
          <w:szCs w:val="27"/>
        </w:rPr>
        <w:t>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</w:t>
      </w:r>
      <w:r w:rsidRPr="00123C18">
        <w:rPr>
          <w:sz w:val="27"/>
          <w:szCs w:val="27"/>
        </w:rPr>
        <w:t xml:space="preserve"> запрещается эксплуатация транспортных средств.</w:t>
      </w:r>
    </w:p>
    <w:p w:rsidR="00372BFD" w:rsidRPr="00123C18" w:rsidP="00372BFD">
      <w:pPr>
        <w:ind w:firstLine="709"/>
        <w:jc w:val="both"/>
        <w:rPr>
          <w:sz w:val="27"/>
          <w:szCs w:val="27"/>
          <w:shd w:val="clear" w:color="auto" w:fill="FFFFFF"/>
        </w:rPr>
      </w:pPr>
      <w:r w:rsidRPr="00123C18">
        <w:rPr>
          <w:sz w:val="27"/>
          <w:szCs w:val="27"/>
        </w:rPr>
        <w:t xml:space="preserve">Согласно п.10.1 </w:t>
      </w:r>
      <w:r w:rsidRPr="00123C18">
        <w:rPr>
          <w:sz w:val="27"/>
          <w:szCs w:val="27"/>
          <w:shd w:val="clear" w:color="auto" w:fill="FFFFFF"/>
        </w:rPr>
        <w:t>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эксплуатации), запрещается экспл</w:t>
      </w:r>
      <w:r w:rsidRPr="00123C18">
        <w:rPr>
          <w:sz w:val="27"/>
          <w:szCs w:val="27"/>
          <w:shd w:val="clear" w:color="auto" w:fill="FFFFFF"/>
        </w:rPr>
        <w:t>уатация транспортных средств если государственный регистрационный знак транспортного средства, способ и место его установки не отвечают требованиям национального стандарта </w:t>
      </w:r>
      <w:hyperlink r:id="rId5" w:anchor="/document/72098366/entry/0" w:history="1">
        <w:r w:rsidRPr="00123C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ГОСТ</w:t>
        </w:r>
        <w:r w:rsidRPr="00123C1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 xml:space="preserve"> Р 50577-2018</w:t>
        </w:r>
      </w:hyperlink>
      <w:r w:rsidRPr="00123C18">
        <w:rPr>
          <w:sz w:val="27"/>
          <w:szCs w:val="27"/>
          <w:shd w:val="clear" w:color="auto" w:fill="FFFFFF"/>
        </w:rPr>
        <w:t xml:space="preserve"> "Знаки государственные регистрационные транспортных средств. Типы и основные размеры. Технические требования". Государственный регистрационный знак закреплен на транспортном средстве с применением устройств или материалов, препятствующих его </w:t>
      </w:r>
      <w:r w:rsidRPr="00123C18">
        <w:rPr>
          <w:sz w:val="27"/>
          <w:szCs w:val="27"/>
          <w:shd w:val="clear" w:color="auto" w:fill="FFFFFF"/>
        </w:rPr>
        <w:t>идентификации либо позволяющих его видоизменить или скрыть.</w:t>
      </w:r>
    </w:p>
    <w:p w:rsidR="00372BFD" w:rsidRPr="00123C18" w:rsidP="00372BFD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В соответствии с п. 4 </w:t>
      </w:r>
      <w:r w:rsidRPr="00123C18">
        <w:rPr>
          <w:rStyle w:val="Emphasis"/>
          <w:i w:val="0"/>
          <w:sz w:val="27"/>
          <w:szCs w:val="27"/>
        </w:rPr>
        <w:t>Постановления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Пленума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Верховного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Суда</w:t>
      </w:r>
      <w:r w:rsidRPr="00123C18">
        <w:rPr>
          <w:sz w:val="27"/>
          <w:szCs w:val="27"/>
        </w:rPr>
        <w:t xml:space="preserve"> РФ от </w:t>
      </w:r>
      <w:r w:rsidRPr="00123C18">
        <w:rPr>
          <w:rStyle w:val="Emphasis"/>
          <w:i w:val="0"/>
          <w:sz w:val="27"/>
          <w:szCs w:val="27"/>
        </w:rPr>
        <w:t xml:space="preserve">25 июня 2019 г. </w:t>
      </w:r>
      <w:r w:rsidRPr="00123C18">
        <w:rPr>
          <w:sz w:val="27"/>
          <w:szCs w:val="27"/>
        </w:rPr>
        <w:t>№ </w:t>
      </w:r>
      <w:r w:rsidRPr="00123C18">
        <w:rPr>
          <w:rStyle w:val="Emphasis"/>
          <w:i w:val="0"/>
          <w:sz w:val="27"/>
          <w:szCs w:val="27"/>
        </w:rPr>
        <w:t xml:space="preserve">20 </w:t>
      </w:r>
      <w:r w:rsidRPr="00123C18">
        <w:rPr>
          <w:sz w:val="27"/>
          <w:szCs w:val="27"/>
        </w:rPr>
        <w:t xml:space="preserve">«О </w:t>
      </w:r>
      <w:r w:rsidRPr="00123C18">
        <w:rPr>
          <w:rStyle w:val="Emphasis"/>
          <w:i w:val="0"/>
          <w:sz w:val="27"/>
          <w:szCs w:val="27"/>
        </w:rPr>
        <w:t>некоторых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вопросах</w:t>
      </w:r>
      <w:r w:rsidRPr="00123C18">
        <w:rPr>
          <w:sz w:val="27"/>
          <w:szCs w:val="27"/>
        </w:rPr>
        <w:t xml:space="preserve">, </w:t>
      </w:r>
      <w:r w:rsidRPr="00123C18">
        <w:rPr>
          <w:rStyle w:val="Emphasis"/>
          <w:i w:val="0"/>
          <w:sz w:val="27"/>
          <w:szCs w:val="27"/>
        </w:rPr>
        <w:t>возникающих</w:t>
      </w:r>
      <w:r w:rsidRPr="00123C18">
        <w:rPr>
          <w:sz w:val="27"/>
          <w:szCs w:val="27"/>
        </w:rPr>
        <w:t xml:space="preserve"> в </w:t>
      </w:r>
      <w:r w:rsidRPr="00123C18">
        <w:rPr>
          <w:rStyle w:val="Emphasis"/>
          <w:i w:val="0"/>
          <w:sz w:val="27"/>
          <w:szCs w:val="27"/>
        </w:rPr>
        <w:t>судебной</w:t>
      </w:r>
      <w:r w:rsidRPr="00123C18">
        <w:rPr>
          <w:sz w:val="27"/>
          <w:szCs w:val="27"/>
        </w:rPr>
        <w:t xml:space="preserve"> практике при </w:t>
      </w:r>
      <w:r w:rsidRPr="00123C18">
        <w:rPr>
          <w:rStyle w:val="Emphasis"/>
          <w:i w:val="0"/>
          <w:sz w:val="27"/>
          <w:szCs w:val="27"/>
        </w:rPr>
        <w:t>рассмотрении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дел</w:t>
      </w:r>
      <w:r w:rsidRPr="00123C18">
        <w:rPr>
          <w:sz w:val="27"/>
          <w:szCs w:val="27"/>
        </w:rPr>
        <w:t xml:space="preserve"> об </w:t>
      </w:r>
      <w:r w:rsidRPr="00123C18">
        <w:rPr>
          <w:rStyle w:val="Emphasis"/>
          <w:i w:val="0"/>
          <w:sz w:val="27"/>
          <w:szCs w:val="27"/>
        </w:rPr>
        <w:t>административных</w:t>
      </w:r>
      <w:r w:rsidRPr="00123C18">
        <w:rPr>
          <w:sz w:val="27"/>
          <w:szCs w:val="27"/>
        </w:rPr>
        <w:t xml:space="preserve"> </w:t>
      </w:r>
      <w:r w:rsidRPr="00123C18">
        <w:rPr>
          <w:rStyle w:val="Emphasis"/>
          <w:i w:val="0"/>
          <w:sz w:val="27"/>
          <w:szCs w:val="27"/>
        </w:rPr>
        <w:t>правонарушениях</w:t>
      </w:r>
      <w:r w:rsidRPr="00123C18">
        <w:rPr>
          <w:sz w:val="27"/>
          <w:szCs w:val="27"/>
        </w:rPr>
        <w:t xml:space="preserve">, </w:t>
      </w:r>
      <w:r w:rsidRPr="00123C18">
        <w:rPr>
          <w:rStyle w:val="Emphasis"/>
          <w:i w:val="0"/>
          <w:sz w:val="27"/>
          <w:szCs w:val="27"/>
        </w:rPr>
        <w:t>предусмотренных</w:t>
      </w:r>
      <w:r w:rsidRPr="00123C18">
        <w:rPr>
          <w:sz w:val="27"/>
          <w:szCs w:val="27"/>
        </w:rPr>
        <w:t xml:space="preserve"> главой </w:t>
      </w:r>
      <w:r w:rsidRPr="00123C18">
        <w:rPr>
          <w:rStyle w:val="Emphasis"/>
          <w:i w:val="0"/>
          <w:sz w:val="27"/>
          <w:szCs w:val="27"/>
        </w:rPr>
        <w:t>12</w:t>
      </w:r>
      <w:r w:rsidRPr="00123C18">
        <w:rPr>
          <w:sz w:val="27"/>
          <w:szCs w:val="27"/>
        </w:rPr>
        <w:t xml:space="preserve"> Кодекса Российской Федерации об административных правонарушениях» в качестве устройств или материалов, препятствующих идентификации государственных регистрационных знаков либо позволяющих их видоизменить или скрыт</w:t>
      </w:r>
      <w:r w:rsidRPr="00123C18">
        <w:rPr>
          <w:sz w:val="27"/>
          <w:szCs w:val="27"/>
        </w:rPr>
        <w:t>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</w:t>
      </w:r>
      <w:r w:rsidRPr="00123C18">
        <w:rPr>
          <w:sz w:val="27"/>
          <w:szCs w:val="27"/>
        </w:rPr>
        <w:t xml:space="preserve">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</w:t>
      </w:r>
      <w:r w:rsidRPr="00123C18">
        <w:rPr>
          <w:sz w:val="27"/>
          <w:szCs w:val="27"/>
        </w:rPr>
        <w:t>бумаги, картон) либо природные материалы (в частности, листва, грязь, снег), если визуальный осмотр тран</w:t>
      </w:r>
      <w:r w:rsidRPr="00123C18">
        <w:rPr>
          <w:sz w:val="27"/>
          <w:szCs w:val="27"/>
        </w:rPr>
        <w:t>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</w:t>
      </w:r>
      <w:r w:rsidRPr="00123C18">
        <w:rPr>
          <w:sz w:val="27"/>
          <w:szCs w:val="27"/>
        </w:rPr>
        <w:t xml:space="preserve">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</w:t>
      </w:r>
      <w:r w:rsidRPr="00123C18">
        <w:rPr>
          <w:sz w:val="27"/>
          <w:szCs w:val="27"/>
        </w:rPr>
        <w:t xml:space="preserve">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</w:t>
      </w:r>
      <w:hyperlink r:id="rId5" w:anchor="/document/12125267/entry/2611" w:history="1">
        <w:r w:rsidRPr="00123C18">
          <w:rPr>
            <w:rStyle w:val="Hyperlink"/>
            <w:color w:val="auto"/>
            <w:sz w:val="27"/>
            <w:szCs w:val="27"/>
            <w:u w:val="none"/>
          </w:rPr>
          <w:t>статьи 26.11</w:t>
        </w:r>
      </w:hyperlink>
      <w:r w:rsidRPr="00123C18">
        <w:rPr>
          <w:sz w:val="27"/>
          <w:szCs w:val="27"/>
        </w:rPr>
        <w:t xml:space="preserve"> КоАП РФ.</w:t>
      </w:r>
    </w:p>
    <w:p w:rsidR="00372BFD" w:rsidRPr="00123C18" w:rsidP="00372BFD">
      <w:pPr>
        <w:ind w:firstLine="567"/>
        <w:jc w:val="both"/>
        <w:rPr>
          <w:sz w:val="27"/>
          <w:szCs w:val="27"/>
          <w:lang w:bidi="ru-RU"/>
        </w:rPr>
      </w:pPr>
      <w:r w:rsidRPr="00123C18">
        <w:rPr>
          <w:sz w:val="27"/>
          <w:szCs w:val="27"/>
        </w:rPr>
        <w:t xml:space="preserve">Действия </w:t>
      </w:r>
      <w:r w:rsidRPr="00123C18" w:rsidR="00FD6E71">
        <w:rPr>
          <w:sz w:val="27"/>
          <w:szCs w:val="27"/>
        </w:rPr>
        <w:t>Фролов</w:t>
      </w:r>
      <w:r w:rsidRPr="00123C18" w:rsidR="00B03476">
        <w:rPr>
          <w:sz w:val="27"/>
          <w:szCs w:val="27"/>
        </w:rPr>
        <w:t>а</w:t>
      </w:r>
      <w:r w:rsidRPr="00123C18" w:rsidR="00FD6E71">
        <w:rPr>
          <w:sz w:val="27"/>
          <w:szCs w:val="27"/>
        </w:rPr>
        <w:t xml:space="preserve"> А.Л.</w:t>
      </w:r>
      <w:r w:rsidRPr="00123C18">
        <w:rPr>
          <w:sz w:val="27"/>
          <w:szCs w:val="27"/>
        </w:rPr>
        <w:t xml:space="preserve"> судья квалифицирует по ч. 2 ст. 12.2 Кодекса Российской Федерации об административных правонарушениях, как у</w:t>
      </w:r>
      <w:r w:rsidRPr="00123C18">
        <w:rPr>
          <w:rFonts w:eastAsiaTheme="minorHAnsi"/>
          <w:sz w:val="27"/>
          <w:szCs w:val="27"/>
          <w:lang w:eastAsia="en-US"/>
        </w:rPr>
        <w:t>правление транспортным средством с государственными регистрационными знаками, оборудованными с применени</w:t>
      </w:r>
      <w:r w:rsidRPr="00123C18">
        <w:rPr>
          <w:rFonts w:eastAsiaTheme="minorHAnsi"/>
          <w:sz w:val="27"/>
          <w:szCs w:val="27"/>
          <w:lang w:eastAsia="en-US"/>
        </w:rPr>
        <w:t>ем устройств или материалов, препятствующих идентификации государственных регистрационных знаков.</w:t>
      </w:r>
    </w:p>
    <w:p w:rsidR="00372BFD" w:rsidRPr="00123C18" w:rsidP="00372BFD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   Оснований для переквалификации, прекращения производства по делу, освобождения привлекаемого лица от административной ответственности не усматривается.</w:t>
      </w:r>
    </w:p>
    <w:p w:rsidR="00372BFD" w:rsidRPr="00123C18" w:rsidP="00372BFD">
      <w:pPr>
        <w:pStyle w:val="BodyTextIndent"/>
        <w:ind w:right="-2" w:firstLine="567"/>
        <w:jc w:val="both"/>
        <w:rPr>
          <w:sz w:val="27"/>
          <w:szCs w:val="27"/>
          <w:lang w:eastAsia="ru-RU"/>
        </w:rPr>
      </w:pPr>
      <w:r w:rsidRPr="00123C18">
        <w:rPr>
          <w:sz w:val="27"/>
          <w:szCs w:val="27"/>
          <w:lang w:eastAsia="ru-RU"/>
        </w:rPr>
        <w:t>Обс</w:t>
      </w:r>
      <w:r w:rsidRPr="00123C18">
        <w:rPr>
          <w:sz w:val="27"/>
          <w:szCs w:val="27"/>
          <w:lang w:eastAsia="ru-RU"/>
        </w:rPr>
        <w:t>тоятельств</w:t>
      </w:r>
      <w:r w:rsidRPr="00123C18" w:rsidR="005A17A3">
        <w:rPr>
          <w:sz w:val="27"/>
          <w:szCs w:val="27"/>
          <w:lang w:val="ru-RU" w:eastAsia="ru-RU"/>
        </w:rPr>
        <w:t xml:space="preserve">, </w:t>
      </w:r>
      <w:r w:rsidRPr="00123C18" w:rsidR="002D015F">
        <w:rPr>
          <w:sz w:val="27"/>
          <w:szCs w:val="27"/>
          <w:lang w:val="ru-RU" w:eastAsia="ru-RU"/>
        </w:rPr>
        <w:t xml:space="preserve">смягчающих, </w:t>
      </w:r>
      <w:r w:rsidRPr="00123C18" w:rsidR="005A17A3">
        <w:rPr>
          <w:sz w:val="27"/>
          <w:szCs w:val="27"/>
          <w:lang w:val="ru-RU" w:eastAsia="ru-RU"/>
        </w:rPr>
        <w:t>отягчающих</w:t>
      </w:r>
      <w:r w:rsidRPr="00123C18">
        <w:rPr>
          <w:sz w:val="27"/>
          <w:szCs w:val="27"/>
          <w:lang w:val="ru-RU" w:eastAsia="ru-RU"/>
        </w:rPr>
        <w:t xml:space="preserve"> </w:t>
      </w:r>
      <w:r w:rsidRPr="00123C18">
        <w:rPr>
          <w:sz w:val="27"/>
          <w:szCs w:val="27"/>
          <w:lang w:eastAsia="ru-RU"/>
        </w:rPr>
        <w:t>административную ответственность, в соответствии со  ст.</w:t>
      </w:r>
      <w:r w:rsidRPr="00123C18">
        <w:rPr>
          <w:sz w:val="27"/>
          <w:szCs w:val="27"/>
          <w:lang w:val="ru-RU" w:eastAsia="ru-RU"/>
        </w:rPr>
        <w:t xml:space="preserve"> </w:t>
      </w:r>
      <w:r w:rsidRPr="00123C18" w:rsidR="002D015F">
        <w:rPr>
          <w:sz w:val="27"/>
          <w:szCs w:val="27"/>
          <w:lang w:val="ru-RU" w:eastAsia="ru-RU"/>
        </w:rPr>
        <w:t xml:space="preserve">4.2, </w:t>
      </w:r>
      <w:r w:rsidRPr="00123C18">
        <w:rPr>
          <w:sz w:val="27"/>
          <w:szCs w:val="27"/>
          <w:lang w:val="ru-RU" w:eastAsia="ru-RU"/>
        </w:rPr>
        <w:t>4.</w:t>
      </w:r>
      <w:r w:rsidRPr="00123C18">
        <w:rPr>
          <w:sz w:val="27"/>
          <w:szCs w:val="27"/>
          <w:lang w:eastAsia="ru-RU"/>
        </w:rPr>
        <w:t xml:space="preserve">3 Кодекса Российской Федерации об административных правонарушениях, </w:t>
      </w:r>
      <w:r w:rsidRPr="00123C18" w:rsidR="005A17A3">
        <w:rPr>
          <w:sz w:val="27"/>
          <w:szCs w:val="27"/>
          <w:lang w:val="ru-RU" w:eastAsia="ru-RU"/>
        </w:rPr>
        <w:t>не имеется</w:t>
      </w:r>
      <w:r w:rsidRPr="00123C18">
        <w:rPr>
          <w:sz w:val="27"/>
          <w:szCs w:val="27"/>
          <w:lang w:eastAsia="ru-RU"/>
        </w:rPr>
        <w:t xml:space="preserve">.    </w:t>
      </w:r>
    </w:p>
    <w:p w:rsidR="00372BFD" w:rsidRPr="00123C18" w:rsidP="00372BFD">
      <w:pPr>
        <w:tabs>
          <w:tab w:val="left" w:pos="426"/>
        </w:tabs>
        <w:ind w:firstLine="492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   При назначении </w:t>
      </w:r>
      <w:r w:rsidRPr="00123C18" w:rsidR="00FD6E71">
        <w:rPr>
          <w:sz w:val="27"/>
          <w:szCs w:val="27"/>
        </w:rPr>
        <w:t>Фролов</w:t>
      </w:r>
      <w:r w:rsidRPr="00123C18" w:rsidR="00B03476">
        <w:rPr>
          <w:sz w:val="27"/>
          <w:szCs w:val="27"/>
        </w:rPr>
        <w:t>у</w:t>
      </w:r>
      <w:r w:rsidRPr="00123C18" w:rsidR="00FD6E71">
        <w:rPr>
          <w:sz w:val="27"/>
          <w:szCs w:val="27"/>
        </w:rPr>
        <w:t xml:space="preserve"> А.Л.</w:t>
      </w:r>
      <w:r w:rsidRPr="00123C18" w:rsidR="005A17A3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 xml:space="preserve">наказания, учитывая характер совершенного </w:t>
      </w:r>
      <w:r w:rsidRPr="00123C18">
        <w:rPr>
          <w:sz w:val="27"/>
          <w:szCs w:val="27"/>
        </w:rPr>
        <w:t>административного правонарушения, данные о личности виновного, мировой судья считает возможным назначить административное наказание в виде административного штрафа.</w:t>
      </w:r>
    </w:p>
    <w:p w:rsidR="00372BFD" w:rsidRPr="00123C18" w:rsidP="00372BFD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С учётом изложенного, руководствуясь ст.ст. 29.9 ч.1, 29.10, 30.1 Кодекса Российской Федера</w:t>
      </w:r>
      <w:r w:rsidRPr="00123C18">
        <w:rPr>
          <w:sz w:val="27"/>
          <w:szCs w:val="27"/>
        </w:rPr>
        <w:t>ции об административных правонарушениях, судья</w:t>
      </w:r>
    </w:p>
    <w:p w:rsidR="00330AB2" w:rsidRPr="00123C18" w:rsidP="00330AB2">
      <w:pPr>
        <w:ind w:firstLine="720"/>
        <w:jc w:val="both"/>
        <w:rPr>
          <w:sz w:val="27"/>
          <w:szCs w:val="27"/>
        </w:rPr>
      </w:pPr>
    </w:p>
    <w:p w:rsidR="00330AB2" w:rsidRPr="00123C18" w:rsidP="00330AB2">
      <w:pPr>
        <w:jc w:val="center"/>
        <w:rPr>
          <w:bCs/>
          <w:sz w:val="27"/>
          <w:szCs w:val="27"/>
        </w:rPr>
      </w:pPr>
      <w:r w:rsidRPr="00123C18">
        <w:rPr>
          <w:bCs/>
          <w:sz w:val="27"/>
          <w:szCs w:val="27"/>
        </w:rPr>
        <w:t>П О С Т А Н О В И Л:</w:t>
      </w:r>
    </w:p>
    <w:p w:rsidR="002E0A8A" w:rsidRPr="00123C18" w:rsidP="002E0A8A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Признать </w:t>
      </w:r>
      <w:r w:rsidRPr="00123C18" w:rsidR="00B03476">
        <w:rPr>
          <w:color w:val="000000"/>
          <w:sz w:val="27"/>
          <w:szCs w:val="27"/>
        </w:rPr>
        <w:t>Фролова А</w:t>
      </w:r>
      <w:r>
        <w:rPr>
          <w:color w:val="000000"/>
          <w:sz w:val="27"/>
          <w:szCs w:val="27"/>
        </w:rPr>
        <w:t>.</w:t>
      </w:r>
      <w:r w:rsidRPr="00123C18" w:rsidR="00B03476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.</w:t>
      </w:r>
      <w:r w:rsidRPr="00123C18" w:rsidR="005A17A3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>виновным в совершении административного правонарушения, предусмотренного ч. 2 ст. 12.2 Кодекса Российской Федерации об административных правонарушения</w:t>
      </w:r>
      <w:r w:rsidRPr="00123C18">
        <w:rPr>
          <w:sz w:val="27"/>
          <w:szCs w:val="27"/>
        </w:rPr>
        <w:t>х и назначить ему наказание в виде административного штрафа в размере 5000 (пять тысяч) рублей.</w:t>
      </w:r>
    </w:p>
    <w:p w:rsidR="009804A4" w:rsidRPr="00123C18" w:rsidP="00635EDA">
      <w:pPr>
        <w:tabs>
          <w:tab w:val="left" w:pos="0"/>
        </w:tabs>
        <w:ind w:firstLine="700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Штраф должен быть уплачен на реквизиты: р/с 03100643000000018700 Получатель УФК по ХМАО-Югре (УМВД России по ХМАО-Югре) Банк РКЦ г. Ханты-Мансийска БИК 007162163 ОКТМО 71874000 ИНН 8601010390 КПП 860101001 Вид платежа КБК 18811601123010001140, к/с 40102810</w:t>
      </w:r>
      <w:r w:rsidRPr="00123C18">
        <w:rPr>
          <w:sz w:val="27"/>
          <w:szCs w:val="27"/>
        </w:rPr>
        <w:t xml:space="preserve">245370000007 УИН </w:t>
      </w:r>
      <w:r w:rsidRPr="00123C18" w:rsidR="00B03476">
        <w:rPr>
          <w:sz w:val="27"/>
          <w:szCs w:val="27"/>
        </w:rPr>
        <w:t>18810466250570003112</w:t>
      </w:r>
      <w:r w:rsidRPr="00123C18">
        <w:rPr>
          <w:sz w:val="27"/>
          <w:szCs w:val="27"/>
        </w:rPr>
        <w:t>.</w:t>
      </w:r>
    </w:p>
    <w:p w:rsidR="002D015F" w:rsidRPr="00123C18" w:rsidP="002D015F">
      <w:pPr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123C18">
        <w:rPr>
          <w:color w:val="000000" w:themeColor="text1"/>
          <w:sz w:val="27"/>
          <w:szCs w:val="27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часть</w:t>
        </w:r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ю 1.1 статьи 12.1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702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 и </w:t>
      </w:r>
      <w:hyperlink r:id="rId6" w:anchor="/document/12125267/entry/12704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8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906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 и </w:t>
      </w:r>
      <w:hyperlink r:id="rId6" w:anchor="/document/12125267/entry/12907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10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123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1505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часть</w:t>
        </w:r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ю 5 статьи 12.15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16031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частью 3.1 статьи 12.16,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 </w:t>
      </w:r>
      <w:hyperlink r:id="rId6" w:anchor="/document/12125267/entry/122304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24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26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12.26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, </w:t>
      </w:r>
      <w:hyperlink r:id="rId6" w:anchor="/document/12125267/entry/122703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 xml:space="preserve">частью 3 статьи </w:t>
        </w:r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12.27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 xml:space="preserve"> настоящего Кодекса, административного правонарушения, выразившегося в 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</w:t>
      </w:r>
      <w:r w:rsidRPr="00123C18">
        <w:rPr>
          <w:color w:val="000000" w:themeColor="text1"/>
          <w:sz w:val="27"/>
          <w:szCs w:val="27"/>
          <w:shd w:val="clear" w:color="auto" w:fill="FFFFFF"/>
        </w:rPr>
        <w:t xml:space="preserve">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нными </w:t>
      </w:r>
      <w:hyperlink r:id="rId6" w:anchor="/document/12125267/entry/300" w:history="1">
        <w:r w:rsidRPr="00123C18">
          <w:rPr>
            <w:rStyle w:val="Hyperlink"/>
            <w:rFonts w:eastAsiaTheme="majorEastAsia"/>
            <w:color w:val="000000" w:themeColor="text1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123C18">
        <w:rPr>
          <w:color w:val="000000" w:themeColor="text1"/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</w:t>
      </w:r>
      <w:r w:rsidRPr="00123C18">
        <w:rPr>
          <w:color w:val="000000" w:themeColor="text1"/>
          <w:sz w:val="27"/>
          <w:szCs w:val="27"/>
          <w:shd w:val="clear" w:color="auto" w:fill="FFFFFF"/>
        </w:rPr>
        <w:t>м, вынесшими постановление, административный штраф уплачивается в полном размере.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</w:t>
      </w:r>
      <w:r w:rsidRPr="00123C18">
        <w:rPr>
          <w:sz w:val="27"/>
          <w:szCs w:val="27"/>
        </w:rPr>
        <w:t>кой Федерации об административных правонарушениях.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</w:t>
      </w:r>
      <w:r w:rsidRPr="00123C18" w:rsidR="002D015F">
        <w:rPr>
          <w:sz w:val="27"/>
          <w:szCs w:val="27"/>
        </w:rPr>
        <w:t>дней</w:t>
      </w:r>
      <w:r w:rsidRPr="00123C18">
        <w:rPr>
          <w:sz w:val="27"/>
          <w:szCs w:val="27"/>
        </w:rPr>
        <w:t xml:space="preserve"> со дня получения копии постановления, через мирового судью. В этот же срок постановление может быть опротестовано про</w:t>
      </w:r>
      <w:r w:rsidRPr="00123C18">
        <w:rPr>
          <w:sz w:val="27"/>
          <w:szCs w:val="27"/>
        </w:rPr>
        <w:t>курором.</w:t>
      </w:r>
    </w:p>
    <w:p w:rsidR="00330AB2" w:rsidRPr="00123C18" w:rsidP="00330AB2">
      <w:pPr>
        <w:ind w:firstLine="567"/>
        <w:jc w:val="both"/>
        <w:rPr>
          <w:sz w:val="27"/>
          <w:szCs w:val="27"/>
        </w:rPr>
      </w:pPr>
    </w:p>
    <w:p w:rsidR="00330AB2" w:rsidRPr="00123C18" w:rsidP="00F13C13">
      <w:pPr>
        <w:ind w:left="851"/>
        <w:jc w:val="both"/>
        <w:rPr>
          <w:sz w:val="27"/>
          <w:szCs w:val="27"/>
        </w:rPr>
      </w:pPr>
      <w:r w:rsidRPr="00123C18">
        <w:rPr>
          <w:sz w:val="27"/>
          <w:szCs w:val="27"/>
        </w:rPr>
        <w:t xml:space="preserve">           Мировой </w:t>
      </w:r>
      <w:r w:rsidRPr="00123C18">
        <w:rPr>
          <w:sz w:val="27"/>
          <w:szCs w:val="27"/>
        </w:rPr>
        <w:t xml:space="preserve">судья:   </w:t>
      </w:r>
      <w:r w:rsidRPr="00123C18">
        <w:rPr>
          <w:sz w:val="27"/>
          <w:szCs w:val="27"/>
        </w:rPr>
        <w:t xml:space="preserve">                              </w:t>
      </w:r>
      <w:r w:rsidRPr="00123C18" w:rsidR="00635EDA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 xml:space="preserve"> </w:t>
      </w:r>
      <w:r w:rsidRPr="00123C18">
        <w:rPr>
          <w:sz w:val="27"/>
          <w:szCs w:val="27"/>
        </w:rPr>
        <w:t xml:space="preserve">          </w:t>
      </w:r>
      <w:r w:rsidRPr="00123C18" w:rsidR="00EF020E">
        <w:rPr>
          <w:sz w:val="27"/>
          <w:szCs w:val="27"/>
        </w:rPr>
        <w:t>Е.А.Таскаева</w:t>
      </w:r>
    </w:p>
    <w:p w:rsidR="00330AB2" w:rsidRPr="00123C18" w:rsidP="00330AB2">
      <w:pPr>
        <w:jc w:val="both"/>
        <w:rPr>
          <w:sz w:val="27"/>
          <w:szCs w:val="27"/>
        </w:rPr>
      </w:pPr>
    </w:p>
    <w:p w:rsidR="00B75572" w:rsidRPr="00123C18" w:rsidP="00330AB2">
      <w:pPr>
        <w:jc w:val="both"/>
        <w:rPr>
          <w:sz w:val="27"/>
          <w:szCs w:val="27"/>
        </w:rPr>
      </w:pPr>
    </w:p>
    <w:p w:rsidR="00B03476" w:rsidRPr="00123C18" w:rsidP="00330AB2">
      <w:pPr>
        <w:jc w:val="both"/>
        <w:rPr>
          <w:sz w:val="27"/>
          <w:szCs w:val="27"/>
        </w:rPr>
      </w:pPr>
    </w:p>
    <w:sectPr w:rsidSect="008D4902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E5"/>
    <w:rsid w:val="000A097A"/>
    <w:rsid w:val="00107BE5"/>
    <w:rsid w:val="00123C18"/>
    <w:rsid w:val="001B4933"/>
    <w:rsid w:val="001B7AF3"/>
    <w:rsid w:val="001F361F"/>
    <w:rsid w:val="00203CDF"/>
    <w:rsid w:val="002D015F"/>
    <w:rsid w:val="002E0A8A"/>
    <w:rsid w:val="002E5671"/>
    <w:rsid w:val="002F3952"/>
    <w:rsid w:val="002F5D4E"/>
    <w:rsid w:val="002F74DD"/>
    <w:rsid w:val="00307974"/>
    <w:rsid w:val="003139B2"/>
    <w:rsid w:val="00330AB2"/>
    <w:rsid w:val="00372BFD"/>
    <w:rsid w:val="004319E1"/>
    <w:rsid w:val="005A17A3"/>
    <w:rsid w:val="00616E58"/>
    <w:rsid w:val="00635EDA"/>
    <w:rsid w:val="006C6C7E"/>
    <w:rsid w:val="006E7828"/>
    <w:rsid w:val="007373AD"/>
    <w:rsid w:val="007F40D0"/>
    <w:rsid w:val="00856588"/>
    <w:rsid w:val="008D4902"/>
    <w:rsid w:val="009804A4"/>
    <w:rsid w:val="00A47F09"/>
    <w:rsid w:val="00A53BF0"/>
    <w:rsid w:val="00AB718C"/>
    <w:rsid w:val="00B03476"/>
    <w:rsid w:val="00B75572"/>
    <w:rsid w:val="00C546AD"/>
    <w:rsid w:val="00C63C83"/>
    <w:rsid w:val="00D02A5B"/>
    <w:rsid w:val="00D9777D"/>
    <w:rsid w:val="00DA4062"/>
    <w:rsid w:val="00EB3C7B"/>
    <w:rsid w:val="00EE42EE"/>
    <w:rsid w:val="00EF020E"/>
    <w:rsid w:val="00F13C13"/>
    <w:rsid w:val="00F4063B"/>
    <w:rsid w:val="00F46387"/>
    <w:rsid w:val="00F56927"/>
    <w:rsid w:val="00F669B3"/>
    <w:rsid w:val="00FD6E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D0062C-2E0B-4560-BEBB-DF132D08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0A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0AB2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616E5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6E58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0"/>
    <w:rsid w:val="007F40D0"/>
    <w:pPr>
      <w:suppressAutoHyphens/>
      <w:ind w:firstLine="709"/>
    </w:pPr>
    <w:rPr>
      <w:sz w:val="28"/>
      <w:szCs w:val="20"/>
      <w:lang w:val="x-none"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7F40D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Sylfaen">
    <w:name w:val="Основной текст (2) + Sylfaen;Полужирный;Курсив"/>
    <w:basedOn w:val="DefaultParagraphFont"/>
    <w:rsid w:val="00372BFD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